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C" w:rsidRPr="007B1640" w:rsidRDefault="009640AC" w:rsidP="009640AC">
      <w:pPr>
        <w:jc w:val="center"/>
        <w:rPr>
          <w:b/>
          <w:color w:val="000000"/>
          <w:shd w:val="clear" w:color="auto" w:fill="F9FAFB"/>
        </w:rPr>
      </w:pPr>
      <w:r w:rsidRPr="007B1640">
        <w:rPr>
          <w:rFonts w:ascii="Verdana" w:eastAsia="宋体" w:hAnsi="Verdana" w:cs="宋体"/>
          <w:b/>
          <w:bCs/>
          <w:color w:val="222222"/>
          <w:kern w:val="36"/>
          <w:sz w:val="48"/>
          <w:szCs w:val="48"/>
        </w:rPr>
        <w:t>政治学与行政学专业简介</w:t>
      </w:r>
    </w:p>
    <w:p w:rsidR="00497809" w:rsidRDefault="009640AC">
      <w:r>
        <w:rPr>
          <w:rFonts w:hint="eastAsia"/>
          <w:color w:val="000000"/>
          <w:shd w:val="clear" w:color="auto" w:fill="F9FAFB"/>
        </w:rPr>
        <w:t xml:space="preserve">    </w:t>
      </w:r>
      <w:r>
        <w:rPr>
          <w:rFonts w:hint="eastAsia"/>
          <w:color w:val="000000"/>
          <w:shd w:val="clear" w:color="auto" w:fill="F9FAFB"/>
        </w:rPr>
        <w:t>本专业培养践行社会主义核心价值观，具有社会责任感、公共意识和创新意识，掌握政治学与行政学的基础理论和研究方法，具有较强的政治分析和研究能力、行政管理能力和组织协调能力，能在党政机关、新闻出版、企事业单位、社会团体以及教育科研机构从事党务、政务、行政管理、组织、人事、宣传、教育、科研等方面工作的复合型政治学与行政学高级专门人才。</w:t>
      </w:r>
    </w:p>
    <w:sectPr w:rsidR="00497809" w:rsidSect="008E3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8C" w:rsidRDefault="006E0F8C" w:rsidP="009640AC">
      <w:r>
        <w:separator/>
      </w:r>
    </w:p>
  </w:endnote>
  <w:endnote w:type="continuationSeparator" w:id="1">
    <w:p w:rsidR="006E0F8C" w:rsidRDefault="006E0F8C" w:rsidP="00964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8C" w:rsidRDefault="006E0F8C" w:rsidP="009640AC">
      <w:r>
        <w:separator/>
      </w:r>
    </w:p>
  </w:footnote>
  <w:footnote w:type="continuationSeparator" w:id="1">
    <w:p w:rsidR="006E0F8C" w:rsidRDefault="006E0F8C" w:rsidP="00964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0AC"/>
    <w:rsid w:val="00497809"/>
    <w:rsid w:val="006E0F8C"/>
    <w:rsid w:val="007B1640"/>
    <w:rsid w:val="008E30DD"/>
    <w:rsid w:val="0096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D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640A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4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40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4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40A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640A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2021-10-23T03:44:00Z</dcterms:created>
  <dcterms:modified xsi:type="dcterms:W3CDTF">2021-10-23T03:46:00Z</dcterms:modified>
</cp:coreProperties>
</file>